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AD09" w14:textId="77777777" w:rsidR="00B61E63" w:rsidRDefault="00CB45F7" w:rsidP="00CB45F7">
      <w:pPr>
        <w:spacing w:after="0" w:line="240" w:lineRule="auto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051163">
        <w:rPr>
          <w:rFonts w:asciiTheme="majorHAnsi" w:hAnsiTheme="majorHAnsi"/>
          <w:b/>
          <w:color w:val="0070C0"/>
          <w:sz w:val="32"/>
          <w:szCs w:val="32"/>
        </w:rPr>
        <w:t xml:space="preserve">INFORMAZIONI SUI PRINCIPALI RISCHI SPECIFICI E SULLE MISURE DI PREVENZIONE IN ATTO PRESSO GLI IMPIANTI </w:t>
      </w:r>
    </w:p>
    <w:p w14:paraId="184E28FC" w14:textId="31CECF04" w:rsidR="00CB45F7" w:rsidRPr="00051163" w:rsidRDefault="00CB45F7" w:rsidP="00CB45F7">
      <w:pPr>
        <w:spacing w:after="0" w:line="240" w:lineRule="auto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051163">
        <w:rPr>
          <w:rFonts w:asciiTheme="majorHAnsi" w:hAnsiTheme="majorHAnsi"/>
          <w:b/>
          <w:color w:val="0070C0"/>
          <w:sz w:val="32"/>
          <w:szCs w:val="32"/>
        </w:rPr>
        <w:t>DI SAL S.r.l.</w:t>
      </w:r>
    </w:p>
    <w:p w14:paraId="09871834" w14:textId="26A50221" w:rsidR="00CB45F7" w:rsidRPr="00051163" w:rsidRDefault="00CB45F7" w:rsidP="00CB45F7">
      <w:pPr>
        <w:pStyle w:val="Titolo1"/>
        <w:jc w:val="center"/>
        <w:rPr>
          <w:rFonts w:asciiTheme="majorHAnsi" w:hAnsiTheme="majorHAnsi"/>
          <w:color w:val="0070C0"/>
          <w:sz w:val="28"/>
          <w:szCs w:val="28"/>
          <w:lang w:val="de-DE"/>
        </w:rPr>
      </w:pPr>
      <w:r w:rsidRPr="00051163">
        <w:rPr>
          <w:rFonts w:asciiTheme="majorHAnsi" w:hAnsiTheme="majorHAnsi"/>
          <w:color w:val="0070C0"/>
          <w:sz w:val="28"/>
          <w:szCs w:val="28"/>
          <w:lang w:val="de-DE"/>
        </w:rPr>
        <w:t xml:space="preserve">(Art. 26 </w:t>
      </w:r>
      <w:proofErr w:type="spellStart"/>
      <w:r w:rsidRPr="00051163">
        <w:rPr>
          <w:rFonts w:asciiTheme="majorHAnsi" w:hAnsiTheme="majorHAnsi"/>
          <w:color w:val="0070C0"/>
          <w:sz w:val="28"/>
          <w:szCs w:val="28"/>
          <w:lang w:val="de-DE"/>
        </w:rPr>
        <w:t>D.Lgs</w:t>
      </w:r>
      <w:proofErr w:type="spellEnd"/>
      <w:r w:rsidRPr="00051163">
        <w:rPr>
          <w:rFonts w:asciiTheme="majorHAnsi" w:hAnsiTheme="majorHAnsi"/>
          <w:color w:val="0070C0"/>
          <w:sz w:val="28"/>
          <w:szCs w:val="28"/>
          <w:lang w:val="de-DE"/>
        </w:rPr>
        <w:t xml:space="preserve">. 81/08, </w:t>
      </w:r>
      <w:proofErr w:type="spellStart"/>
      <w:r w:rsidRPr="00051163">
        <w:rPr>
          <w:rFonts w:asciiTheme="majorHAnsi" w:hAnsiTheme="majorHAnsi"/>
          <w:color w:val="0070C0"/>
          <w:sz w:val="28"/>
          <w:szCs w:val="28"/>
          <w:lang w:val="de-DE"/>
        </w:rPr>
        <w:t>aggiornato</w:t>
      </w:r>
      <w:proofErr w:type="spellEnd"/>
      <w:r w:rsidRPr="00051163">
        <w:rPr>
          <w:rFonts w:asciiTheme="majorHAnsi" w:hAnsiTheme="majorHAnsi"/>
          <w:color w:val="0070C0"/>
          <w:sz w:val="28"/>
          <w:szCs w:val="28"/>
          <w:lang w:val="de-DE"/>
        </w:rPr>
        <w:t xml:space="preserve"> al D.</w:t>
      </w:r>
      <w:r w:rsidR="00955740">
        <w:rPr>
          <w:rFonts w:asciiTheme="majorHAnsi" w:hAnsiTheme="majorHAnsi"/>
          <w:color w:val="0070C0"/>
          <w:sz w:val="28"/>
          <w:szCs w:val="28"/>
          <w:lang w:val="de-DE"/>
        </w:rPr>
        <w:t>L</w:t>
      </w:r>
      <w:r w:rsidRPr="00051163">
        <w:rPr>
          <w:rFonts w:asciiTheme="majorHAnsi" w:hAnsiTheme="majorHAnsi"/>
          <w:color w:val="0070C0"/>
          <w:sz w:val="28"/>
          <w:szCs w:val="28"/>
          <w:lang w:val="de-DE"/>
        </w:rPr>
        <w:t xml:space="preserve">. </w:t>
      </w:r>
      <w:r w:rsidR="00CC1EFD">
        <w:rPr>
          <w:rFonts w:asciiTheme="majorHAnsi" w:hAnsiTheme="majorHAnsi"/>
          <w:color w:val="0070C0"/>
          <w:sz w:val="28"/>
          <w:szCs w:val="28"/>
          <w:lang w:val="de-DE"/>
        </w:rPr>
        <w:t>146</w:t>
      </w:r>
      <w:r w:rsidRPr="00051163">
        <w:rPr>
          <w:rFonts w:asciiTheme="majorHAnsi" w:hAnsiTheme="majorHAnsi"/>
          <w:color w:val="0070C0"/>
          <w:sz w:val="28"/>
          <w:szCs w:val="28"/>
          <w:lang w:val="de-DE"/>
        </w:rPr>
        <w:t>/2</w:t>
      </w:r>
      <w:r w:rsidR="00CC1EFD">
        <w:rPr>
          <w:rFonts w:asciiTheme="majorHAnsi" w:hAnsiTheme="majorHAnsi"/>
          <w:color w:val="0070C0"/>
          <w:sz w:val="28"/>
          <w:szCs w:val="28"/>
          <w:lang w:val="de-DE"/>
        </w:rPr>
        <w:t>021</w:t>
      </w:r>
      <w:r w:rsidRPr="00051163">
        <w:rPr>
          <w:rFonts w:asciiTheme="majorHAnsi" w:hAnsiTheme="majorHAnsi"/>
          <w:color w:val="0070C0"/>
          <w:sz w:val="28"/>
          <w:szCs w:val="28"/>
          <w:lang w:val="de-DE"/>
        </w:rPr>
        <w:t>)</w:t>
      </w:r>
    </w:p>
    <w:p w14:paraId="1EB82F67" w14:textId="77777777" w:rsidR="00CB45F7" w:rsidRDefault="00CB45F7" w:rsidP="00CB45F7">
      <w:pPr>
        <w:spacing w:after="0" w:line="240" w:lineRule="auto"/>
        <w:rPr>
          <w:rFonts w:asciiTheme="majorHAnsi" w:hAnsiTheme="majorHAnsi"/>
        </w:rPr>
      </w:pPr>
    </w:p>
    <w:p w14:paraId="1AFF31DA" w14:textId="77777777" w:rsidR="00CB45F7" w:rsidRPr="00051163" w:rsidRDefault="00CB45F7" w:rsidP="00CB45F7">
      <w:pPr>
        <w:spacing w:after="0" w:line="240" w:lineRule="auto"/>
        <w:rPr>
          <w:rFonts w:asciiTheme="majorHAnsi" w:hAnsiTheme="majorHAnsi"/>
        </w:rPr>
      </w:pPr>
      <w:r w:rsidRPr="00051163">
        <w:rPr>
          <w:rFonts w:asciiTheme="majorHAnsi" w:hAnsiTheme="majorHAnsi"/>
        </w:rPr>
        <w:t>Con riferimento a quanto in oggetto si riporta, di seguito, tabella riepilogativa dei pericoli e rischi potenziali generalmente presenti.</w:t>
      </w:r>
    </w:p>
    <w:tbl>
      <w:tblPr>
        <w:tblpPr w:leftFromText="141" w:rightFromText="141" w:vertAnchor="text" w:horzAnchor="margin" w:tblpXSpec="center" w:tblpY="173"/>
        <w:tblW w:w="1067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4"/>
        <w:gridCol w:w="4180"/>
        <w:gridCol w:w="4444"/>
      </w:tblGrid>
      <w:tr w:rsidR="00AA2E4B" w:rsidRPr="00051163" w14:paraId="0053CC80" w14:textId="77777777" w:rsidTr="00AA2E4B">
        <w:trPr>
          <w:trHeight w:val="518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  <w:hideMark/>
          </w:tcPr>
          <w:p w14:paraId="00B7C553" w14:textId="77777777" w:rsidR="00AA2E4B" w:rsidRPr="00051163" w:rsidRDefault="00AA2E4B" w:rsidP="00AA2E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b/>
                <w:sz w:val="16"/>
                <w:szCs w:val="16"/>
              </w:rPr>
              <w:t>PERICOLI E RISCHI POTENZIALI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14:paraId="2519A3B2" w14:textId="77777777" w:rsidR="00AA2E4B" w:rsidRPr="00051163" w:rsidRDefault="00AA2E4B" w:rsidP="00AA2E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b/>
                <w:sz w:val="16"/>
                <w:szCs w:val="16"/>
              </w:rPr>
              <w:t>AGENTI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14:paraId="63A9B363" w14:textId="77777777" w:rsidR="00AA2E4B" w:rsidRPr="00051163" w:rsidRDefault="00AA2E4B" w:rsidP="00AA2E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b/>
                <w:sz w:val="16"/>
                <w:szCs w:val="16"/>
              </w:rPr>
              <w:t>MISURE GENERALI DI PREVENZIONE E PROTEZIONE</w:t>
            </w:r>
          </w:p>
        </w:tc>
      </w:tr>
      <w:tr w:rsidR="00AA2E4B" w:rsidRPr="00051163" w14:paraId="38A8029A" w14:textId="77777777" w:rsidTr="00AA2E4B">
        <w:trPr>
          <w:trHeight w:val="1065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9D8F91B" w14:textId="77777777" w:rsidR="00AA2E4B" w:rsidRPr="00051163" w:rsidRDefault="00AA2E4B" w:rsidP="00AA2E4B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b/>
                <w:sz w:val="16"/>
                <w:szCs w:val="16"/>
              </w:rPr>
              <w:t>ESPLOSIONE INCENDIO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959E7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ROTTURA O PERDITE DI GAS DA: TUBAZIONI, APPARATI, CONNESSIONI O COMPONENTI DI IMPIANTO CONTENENTI GAS.</w:t>
            </w:r>
          </w:p>
          <w:p w14:paraId="445AB3A8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STOCCAGGIO ALTRI MATERIALI PRESSO I DEPOSITI</w:t>
            </w:r>
          </w:p>
        </w:tc>
        <w:tc>
          <w:tcPr>
            <w:tcW w:w="4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6AB0B78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4"/>
              </w:rPr>
            </w:pPr>
            <w:r w:rsidRPr="00051163">
              <w:rPr>
                <w:rFonts w:asciiTheme="majorHAnsi" w:hAnsiTheme="majorHAnsi"/>
                <w:sz w:val="14"/>
              </w:rPr>
              <w:t xml:space="preserve">FORMAZIONE E INFORMAZIONE DEL PERSONALE </w:t>
            </w:r>
          </w:p>
          <w:p w14:paraId="4AE3F9D2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4"/>
              </w:rPr>
            </w:pPr>
            <w:r w:rsidRPr="00051163">
              <w:rPr>
                <w:rFonts w:asciiTheme="majorHAnsi" w:hAnsiTheme="majorHAnsi"/>
                <w:sz w:val="14"/>
              </w:rPr>
              <w:t xml:space="preserve">NORME E PROCEDURE DI LAVORO </w:t>
            </w:r>
          </w:p>
          <w:p w14:paraId="26F3D777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4"/>
              </w:rPr>
            </w:pPr>
            <w:r w:rsidRPr="00051163">
              <w:rPr>
                <w:rFonts w:asciiTheme="majorHAnsi" w:hAnsiTheme="majorHAnsi"/>
                <w:sz w:val="14"/>
              </w:rPr>
              <w:t>COLLAUDI E MANUTENZIONI PERIODICHE</w:t>
            </w:r>
          </w:p>
          <w:p w14:paraId="739DB277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4"/>
              </w:rPr>
            </w:pPr>
            <w:r w:rsidRPr="00051163">
              <w:rPr>
                <w:rFonts w:asciiTheme="majorHAnsi" w:hAnsiTheme="majorHAnsi"/>
                <w:sz w:val="14"/>
              </w:rPr>
              <w:t>SEGNALETICA DI SICUREZZA</w:t>
            </w:r>
          </w:p>
          <w:p w14:paraId="03D46EF4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4"/>
              </w:rPr>
            </w:pPr>
            <w:r w:rsidRPr="00051163">
              <w:rPr>
                <w:rFonts w:asciiTheme="majorHAnsi" w:hAnsiTheme="majorHAnsi"/>
                <w:sz w:val="14"/>
              </w:rPr>
              <w:t>USO DI DISPOSITIVI DI PROTEZIONE INDIVIDUALE</w:t>
            </w:r>
          </w:p>
          <w:p w14:paraId="07B13387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4"/>
              </w:rPr>
            </w:pPr>
            <w:r w:rsidRPr="00051163">
              <w:rPr>
                <w:rFonts w:asciiTheme="majorHAnsi" w:hAnsiTheme="majorHAnsi"/>
                <w:sz w:val="14"/>
              </w:rPr>
              <w:t>SISTEMI DI RILEVAZIONE INCENDI</w:t>
            </w:r>
          </w:p>
          <w:p w14:paraId="34126DF4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4"/>
              </w:rPr>
            </w:pPr>
            <w:r w:rsidRPr="00051163">
              <w:rPr>
                <w:rFonts w:asciiTheme="majorHAnsi" w:hAnsiTheme="majorHAnsi"/>
                <w:sz w:val="14"/>
              </w:rPr>
              <w:t>MEZZI ANTINCENDIO</w:t>
            </w:r>
          </w:p>
          <w:p w14:paraId="4210EE0D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4"/>
              </w:rPr>
            </w:pPr>
            <w:r w:rsidRPr="00051163">
              <w:rPr>
                <w:rFonts w:asciiTheme="majorHAnsi" w:hAnsiTheme="majorHAnsi"/>
                <w:sz w:val="14"/>
              </w:rPr>
              <w:t>SCHEDE DI SICUREZZA IN INTRANET E NEGLI IMPIANTI</w:t>
            </w:r>
          </w:p>
          <w:p w14:paraId="1E893C58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4"/>
              </w:rPr>
            </w:pPr>
            <w:r w:rsidRPr="00051163">
              <w:rPr>
                <w:rFonts w:asciiTheme="majorHAnsi" w:hAnsiTheme="majorHAnsi"/>
                <w:sz w:val="14"/>
              </w:rPr>
              <w:t>ETICHETTATURA PRODOTTI PERICOLOSI</w:t>
            </w:r>
          </w:p>
          <w:p w14:paraId="11DCCAB9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4"/>
              </w:rPr>
            </w:pPr>
            <w:r w:rsidRPr="00051163">
              <w:rPr>
                <w:rFonts w:asciiTheme="majorHAnsi" w:hAnsiTheme="majorHAnsi"/>
                <w:sz w:val="14"/>
              </w:rPr>
              <w:t>SISTEMI DI INSONORIZZAZIONE</w:t>
            </w:r>
          </w:p>
          <w:p w14:paraId="5E59CB02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4"/>
              </w:rPr>
            </w:pPr>
            <w:r w:rsidRPr="00051163">
              <w:rPr>
                <w:rFonts w:asciiTheme="majorHAnsi" w:hAnsiTheme="majorHAnsi"/>
                <w:sz w:val="14"/>
              </w:rPr>
              <w:t>BARRIERE DI PROTEZIONE O SEGREGAZIONE</w:t>
            </w:r>
          </w:p>
          <w:p w14:paraId="35CE0795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4"/>
              </w:rPr>
            </w:pPr>
            <w:r w:rsidRPr="00051163">
              <w:rPr>
                <w:rFonts w:asciiTheme="majorHAnsi" w:hAnsiTheme="majorHAnsi"/>
                <w:sz w:val="14"/>
              </w:rPr>
              <w:t>USCITE DI SICUREZZA</w:t>
            </w:r>
          </w:p>
          <w:p w14:paraId="3C05C2A2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4"/>
              </w:rPr>
            </w:pPr>
            <w:r w:rsidRPr="00051163">
              <w:rPr>
                <w:rFonts w:asciiTheme="majorHAnsi" w:hAnsiTheme="majorHAnsi"/>
                <w:sz w:val="14"/>
              </w:rPr>
              <w:t>PIANI DI EMERGENZA</w:t>
            </w:r>
          </w:p>
          <w:p w14:paraId="4408A315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4"/>
              </w:rPr>
            </w:pPr>
            <w:r w:rsidRPr="00051163">
              <w:rPr>
                <w:rFonts w:asciiTheme="majorHAnsi" w:hAnsiTheme="majorHAnsi"/>
                <w:sz w:val="14"/>
              </w:rPr>
              <w:t>MISURE DI IGIENE PERSONALE</w:t>
            </w:r>
          </w:p>
          <w:p w14:paraId="1A653B7E" w14:textId="77777777" w:rsidR="00AA2E4B" w:rsidRPr="00051163" w:rsidRDefault="00AA2E4B" w:rsidP="00AA2E4B">
            <w:pPr>
              <w:tabs>
                <w:tab w:val="left" w:pos="2835"/>
              </w:tabs>
              <w:spacing w:after="0" w:line="240" w:lineRule="auto"/>
              <w:ind w:left="113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tr w:rsidR="00AA2E4B" w:rsidRPr="00051163" w14:paraId="2B2BACD6" w14:textId="77777777" w:rsidTr="00AA2E4B">
        <w:trPr>
          <w:trHeight w:val="165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0789FC5" w14:textId="77777777" w:rsidR="00AA2E4B" w:rsidRPr="00051163" w:rsidRDefault="00AA2E4B" w:rsidP="00AA2E4B">
            <w:pPr>
              <w:numPr>
                <w:ilvl w:val="12"/>
                <w:numId w:val="0"/>
              </w:num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b/>
                <w:sz w:val="16"/>
                <w:szCs w:val="16"/>
              </w:rPr>
              <w:t>ELETTROCUZIONE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60987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IMPIANTI DI TRASFORMAZIONE</w:t>
            </w:r>
          </w:p>
          <w:p w14:paraId="6CF86C63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QUADRI ED APPARATI ELETTRICI</w:t>
            </w:r>
          </w:p>
          <w:p w14:paraId="116304D5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GENERATORI ELETTRICI DI EMERGENZA</w:t>
            </w:r>
          </w:p>
          <w:p w14:paraId="1EBD2464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CAVI INTERRATI O IN CONDUIT</w:t>
            </w:r>
          </w:p>
          <w:p w14:paraId="5929CEF8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SCARICHE ATMOSFERICHE</w:t>
            </w:r>
          </w:p>
          <w:p w14:paraId="33F5D43D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ALTRE DISPERSIONI</w:t>
            </w:r>
          </w:p>
        </w:tc>
        <w:tc>
          <w:tcPr>
            <w:tcW w:w="4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8DC0152" w14:textId="77777777" w:rsidR="00AA2E4B" w:rsidRPr="00051163" w:rsidRDefault="00AA2E4B" w:rsidP="00AA2E4B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A2E4B" w:rsidRPr="00051163" w14:paraId="2C54E195" w14:textId="77777777" w:rsidTr="00AA2E4B">
        <w:trPr>
          <w:trHeight w:val="16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59265EF" w14:textId="77777777" w:rsidR="00AA2E4B" w:rsidRPr="00051163" w:rsidRDefault="00AA2E4B" w:rsidP="00AA2E4B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b/>
                <w:sz w:val="16"/>
                <w:szCs w:val="16"/>
              </w:rPr>
              <w:t>ESPOSIZIONE, CONTATTO, INALAZIONE, INGESTIONE.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D53A6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CLORURO FERRICO</w:t>
            </w:r>
          </w:p>
          <w:p w14:paraId="435EC845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IPOCLORITO DI SODIO</w:t>
            </w:r>
          </w:p>
          <w:p w14:paraId="2635C50D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ACIDO PERACETICO</w:t>
            </w:r>
          </w:p>
          <w:p w14:paraId="77D55039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SOLFATO DI ALLUMINIO</w:t>
            </w:r>
          </w:p>
          <w:p w14:paraId="4D738601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ALTRI AGENTI</w:t>
            </w:r>
          </w:p>
          <w:p w14:paraId="63E8B265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OLI E COMBUSTIBILI</w:t>
            </w:r>
          </w:p>
        </w:tc>
        <w:tc>
          <w:tcPr>
            <w:tcW w:w="4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110CB51" w14:textId="77777777" w:rsidR="00AA2E4B" w:rsidRPr="00051163" w:rsidRDefault="00AA2E4B" w:rsidP="00AA2E4B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A2E4B" w:rsidRPr="00051163" w14:paraId="5BF0A42D" w14:textId="77777777" w:rsidTr="00AA2E4B">
        <w:trPr>
          <w:trHeight w:val="53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F5ECE0C" w14:textId="77777777" w:rsidR="00AA2E4B" w:rsidRPr="00051163" w:rsidRDefault="00AA2E4B" w:rsidP="00AA2E4B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b/>
                <w:sz w:val="16"/>
                <w:szCs w:val="16"/>
              </w:rPr>
              <w:t>CONTATTI, INGESTIONE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36FB0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 xml:space="preserve">AGENTE BIOLOGICI DI CLASSE 2 POTENZIALMENTE PRESENTI IN FANGHI O ACQUE DI DEPURAZIONE </w:t>
            </w:r>
          </w:p>
        </w:tc>
        <w:tc>
          <w:tcPr>
            <w:tcW w:w="4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BB077CD" w14:textId="77777777" w:rsidR="00AA2E4B" w:rsidRPr="00051163" w:rsidRDefault="00AA2E4B" w:rsidP="00AA2E4B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A2E4B" w:rsidRPr="00051163" w14:paraId="16DA3C8B" w14:textId="77777777" w:rsidTr="00AA2E4B">
        <w:trPr>
          <w:trHeight w:val="813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9D745BD" w14:textId="77777777" w:rsidR="00AA2E4B" w:rsidRPr="00051163" w:rsidRDefault="00AA2E4B" w:rsidP="00AA2E4B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b/>
                <w:sz w:val="16"/>
                <w:szCs w:val="16"/>
              </w:rPr>
              <w:t>USTIONI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B3303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INCENDIO SOSTANZE E MATERIALI</w:t>
            </w:r>
          </w:p>
          <w:p w14:paraId="6700BB47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 xml:space="preserve">CONTATTO CON APPARATI TERMICI </w:t>
            </w:r>
          </w:p>
          <w:p w14:paraId="221D6DAF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 xml:space="preserve">CONTATTO CON AGENTI CHIMICI </w:t>
            </w:r>
          </w:p>
        </w:tc>
        <w:tc>
          <w:tcPr>
            <w:tcW w:w="4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E0592B6" w14:textId="77777777" w:rsidR="00AA2E4B" w:rsidRPr="00051163" w:rsidRDefault="00AA2E4B" w:rsidP="00AA2E4B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A2E4B" w:rsidRPr="00051163" w14:paraId="18BB89B2" w14:textId="77777777" w:rsidTr="00AA2E4B">
        <w:trPr>
          <w:trHeight w:val="546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D514D9A" w14:textId="77777777" w:rsidR="00AA2E4B" w:rsidRPr="00051163" w:rsidRDefault="00AA2E4B" w:rsidP="00AA2E4B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b/>
                <w:sz w:val="16"/>
                <w:szCs w:val="16"/>
              </w:rPr>
              <w:t>RUMORE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AF41F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APPARECCHIATURE DI IMPIANTO</w:t>
            </w:r>
          </w:p>
          <w:p w14:paraId="7C1427AB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ALTRE ATTIVITÁ</w:t>
            </w:r>
          </w:p>
        </w:tc>
        <w:tc>
          <w:tcPr>
            <w:tcW w:w="4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C42C63B" w14:textId="77777777" w:rsidR="00AA2E4B" w:rsidRPr="00051163" w:rsidRDefault="00AA2E4B" w:rsidP="00AA2E4B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A2E4B" w:rsidRPr="00051163" w14:paraId="357C0589" w14:textId="77777777" w:rsidTr="00AA2E4B">
        <w:trPr>
          <w:trHeight w:val="1626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D9E3758" w14:textId="77777777" w:rsidR="00AA2E4B" w:rsidRPr="00051163" w:rsidRDefault="00AA2E4B" w:rsidP="00AA2E4B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b/>
                <w:sz w:val="16"/>
                <w:szCs w:val="16"/>
              </w:rPr>
              <w:t>CADUTE DALL’ALTO E/O ANNEGAMENTO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E2852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 xml:space="preserve">STRUTTURE DI ACCESSO IN ELEVAZIONE FISSE O MOBILI </w:t>
            </w:r>
          </w:p>
          <w:p w14:paraId="3F1DCDA5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 xml:space="preserve">ACCESSO ALLE STRUTTURE DI COPERTURA </w:t>
            </w:r>
          </w:p>
          <w:p w14:paraId="75671671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ACCESSO A STRUTTURE DI SOSTEGNO DELLE APPARECCHIATURE</w:t>
            </w:r>
          </w:p>
          <w:p w14:paraId="0ED4F5A6" w14:textId="77777777" w:rsidR="00AA2E4B" w:rsidRPr="00051163" w:rsidRDefault="00AA2E4B" w:rsidP="00AA2E4B">
            <w:pPr>
              <w:numPr>
                <w:ilvl w:val="0"/>
                <w:numId w:val="2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ACCESSI A BORDO VASCA VUOTA /PIENA</w:t>
            </w:r>
          </w:p>
        </w:tc>
        <w:tc>
          <w:tcPr>
            <w:tcW w:w="4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AE099E1" w14:textId="77777777" w:rsidR="00AA2E4B" w:rsidRPr="00051163" w:rsidRDefault="00AA2E4B" w:rsidP="00AA2E4B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A2E4B" w:rsidRPr="00051163" w14:paraId="4FA257CC" w14:textId="77777777" w:rsidTr="00AA2E4B">
        <w:trPr>
          <w:trHeight w:val="25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1ED2678" w14:textId="77777777" w:rsidR="00AA2E4B" w:rsidRPr="00051163" w:rsidRDefault="00AA2E4B" w:rsidP="00AA2E4B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b/>
                <w:sz w:val="16"/>
                <w:szCs w:val="16"/>
              </w:rPr>
              <w:t>URTI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9B14C" w14:textId="77777777" w:rsidR="00AA2E4B" w:rsidRPr="00051163" w:rsidRDefault="00AA2E4B" w:rsidP="00AA2E4B">
            <w:pPr>
              <w:numPr>
                <w:ilvl w:val="0"/>
                <w:numId w:val="4"/>
              </w:num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051163">
              <w:rPr>
                <w:rFonts w:asciiTheme="majorHAnsi" w:hAnsiTheme="majorHAnsi" w:cs="Arial"/>
                <w:sz w:val="16"/>
                <w:szCs w:val="16"/>
              </w:rPr>
              <w:t>STRUTTURE O IMPIANTI FUORITERRA</w:t>
            </w:r>
          </w:p>
        </w:tc>
        <w:tc>
          <w:tcPr>
            <w:tcW w:w="4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D437311" w14:textId="77777777" w:rsidR="00AA2E4B" w:rsidRPr="00051163" w:rsidRDefault="00AA2E4B" w:rsidP="00AA2E4B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A2E4B" w:rsidRPr="00051163" w14:paraId="3DD4331A" w14:textId="77777777" w:rsidTr="00AA2E4B">
        <w:trPr>
          <w:trHeight w:val="25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0F1A6F" w14:textId="77777777" w:rsidR="00AA2E4B" w:rsidRDefault="00AA2E4B" w:rsidP="00AA2E4B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BIOLOGICO</w:t>
            </w:r>
          </w:p>
          <w:p w14:paraId="3875C853" w14:textId="77777777" w:rsidR="00AA2E4B" w:rsidRPr="00051163" w:rsidRDefault="00AA2E4B" w:rsidP="00AA2E4B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PER IMPIANTI DI DEPURAZIONE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2F43E" w14:textId="77777777" w:rsidR="00AA2E4B" w:rsidRDefault="00AA2E4B" w:rsidP="00AA2E4B">
            <w:pPr>
              <w:pStyle w:val="Paragrafoelenco"/>
              <w:numPr>
                <w:ilvl w:val="0"/>
                <w:numId w:val="8"/>
              </w:numPr>
              <w:tabs>
                <w:tab w:val="left" w:pos="139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2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VIRUS E BATTERI</w:t>
            </w:r>
          </w:p>
          <w:p w14:paraId="35B0AB11" w14:textId="77777777" w:rsidR="00AA2E4B" w:rsidRPr="00AA2E4B" w:rsidRDefault="00AA2E4B" w:rsidP="004D7DFF">
            <w:pPr>
              <w:pStyle w:val="Paragrafoelenco"/>
              <w:tabs>
                <w:tab w:val="left" w:pos="139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RISCHIO LEGATO A INGESTIONE E CONTATTO CON IL REFLUO</w:t>
            </w:r>
          </w:p>
          <w:p w14:paraId="559F7C06" w14:textId="77777777" w:rsidR="00AA2E4B" w:rsidRDefault="00AA2E4B" w:rsidP="00AA2E4B">
            <w:p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1" w:hanging="281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  <w:p w14:paraId="6265CBA4" w14:textId="77777777" w:rsidR="00AA2E4B" w:rsidRDefault="00AA2E4B" w:rsidP="00AA2E4B">
            <w:p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  <w:p w14:paraId="76424E22" w14:textId="77777777" w:rsidR="00AA2E4B" w:rsidRDefault="00AA2E4B" w:rsidP="00AA2E4B">
            <w:p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  <w:p w14:paraId="68BC5C58" w14:textId="77777777" w:rsidR="00AA2E4B" w:rsidRDefault="00AA2E4B" w:rsidP="00AA2E4B">
            <w:p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  <w:p w14:paraId="1D2F8EB0" w14:textId="77777777" w:rsidR="00AA2E4B" w:rsidRPr="00051163" w:rsidRDefault="00AA2E4B" w:rsidP="00AA2E4B">
            <w:pPr>
              <w:tabs>
                <w:tab w:val="left" w:pos="567"/>
                <w:tab w:val="left" w:pos="2835"/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1ACEF" w14:textId="77777777" w:rsidR="00AA2E4B" w:rsidRPr="00051163" w:rsidRDefault="00AA2E4B" w:rsidP="00AA2E4B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14:paraId="4B282AD9" w14:textId="77777777" w:rsidR="00CB45F7" w:rsidRPr="00051163" w:rsidRDefault="00CB45F7" w:rsidP="00CB45F7">
      <w:pPr>
        <w:spacing w:after="0" w:line="240" w:lineRule="auto"/>
        <w:rPr>
          <w:rFonts w:asciiTheme="majorHAnsi" w:hAnsiTheme="majorHAnsi"/>
        </w:rPr>
      </w:pPr>
    </w:p>
    <w:p w14:paraId="54D8E2F5" w14:textId="77777777" w:rsidR="00CB45F7" w:rsidRPr="00051163" w:rsidRDefault="00CB45F7" w:rsidP="00CB45F7">
      <w:pPr>
        <w:spacing w:after="0" w:line="240" w:lineRule="auto"/>
        <w:rPr>
          <w:rFonts w:asciiTheme="majorHAnsi" w:hAnsiTheme="majorHAnsi"/>
        </w:rPr>
      </w:pPr>
    </w:p>
    <w:p w14:paraId="0305686E" w14:textId="77777777" w:rsidR="00CB45F7" w:rsidRDefault="00CB45F7" w:rsidP="00AA2E4B">
      <w:pPr>
        <w:pStyle w:val="Titolo1"/>
        <w:ind w:left="0"/>
        <w:rPr>
          <w:rFonts w:asciiTheme="majorHAnsi" w:hAnsiTheme="majorHAnsi" w:cs="Arial"/>
          <w:b/>
          <w:color w:val="0070C0"/>
          <w:sz w:val="28"/>
          <w:szCs w:val="28"/>
        </w:rPr>
      </w:pPr>
    </w:p>
    <w:p w14:paraId="2588BBB4" w14:textId="20A1D0A0" w:rsidR="00CB45F7" w:rsidRPr="00051163" w:rsidRDefault="00CB45F7" w:rsidP="00CB45F7">
      <w:pPr>
        <w:pStyle w:val="Titolo1"/>
        <w:ind w:left="0"/>
        <w:jc w:val="center"/>
        <w:rPr>
          <w:rFonts w:asciiTheme="majorHAnsi" w:hAnsiTheme="majorHAnsi" w:cs="Arial"/>
          <w:b/>
          <w:color w:val="0070C0"/>
          <w:sz w:val="28"/>
          <w:szCs w:val="28"/>
        </w:rPr>
      </w:pPr>
      <w:r w:rsidRPr="00051163">
        <w:rPr>
          <w:rFonts w:asciiTheme="majorHAnsi" w:hAnsiTheme="majorHAnsi" w:cs="Arial"/>
          <w:b/>
          <w:color w:val="0070C0"/>
          <w:sz w:val="28"/>
          <w:szCs w:val="28"/>
        </w:rPr>
        <w:t xml:space="preserve">REGOLAMENTO INTERNO IMPIANTI </w:t>
      </w:r>
      <w:r w:rsidR="00B61E63">
        <w:rPr>
          <w:rFonts w:asciiTheme="majorHAnsi" w:hAnsiTheme="majorHAnsi" w:cs="Arial"/>
          <w:b/>
          <w:color w:val="0070C0"/>
          <w:sz w:val="28"/>
          <w:szCs w:val="28"/>
        </w:rPr>
        <w:t>SAL S.r.l.</w:t>
      </w:r>
    </w:p>
    <w:p w14:paraId="0995B01A" w14:textId="77777777" w:rsidR="00CB45F7" w:rsidRPr="00051163" w:rsidRDefault="00CB45F7" w:rsidP="00B61E63">
      <w:pPr>
        <w:spacing w:after="0"/>
        <w:rPr>
          <w:rFonts w:asciiTheme="majorHAnsi" w:hAnsiTheme="majorHAnsi"/>
        </w:rPr>
      </w:pPr>
    </w:p>
    <w:p w14:paraId="4E918267" w14:textId="72BB887C" w:rsidR="00CB45F7" w:rsidRPr="00051163" w:rsidRDefault="00CB45F7" w:rsidP="00B61E63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360" w:lineRule="auto"/>
        <w:ind w:left="567" w:hanging="425"/>
        <w:rPr>
          <w:rFonts w:asciiTheme="majorHAnsi" w:hAnsiTheme="majorHAnsi" w:cs="Arial"/>
          <w:sz w:val="24"/>
        </w:rPr>
      </w:pPr>
      <w:r w:rsidRPr="00051163">
        <w:rPr>
          <w:rFonts w:asciiTheme="majorHAnsi" w:hAnsiTheme="majorHAnsi" w:cs="Arial"/>
          <w:sz w:val="24"/>
        </w:rPr>
        <w:t>I Visitatori possono accedere all’impianto solo se accompagnati o su autorizzazione del Responsabile.</w:t>
      </w:r>
    </w:p>
    <w:p w14:paraId="3F4482A8" w14:textId="4B03FADB" w:rsidR="00CB45F7" w:rsidRPr="00051163" w:rsidRDefault="00CB45F7" w:rsidP="00B61E63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360" w:lineRule="auto"/>
        <w:ind w:hanging="578"/>
        <w:rPr>
          <w:rFonts w:asciiTheme="majorHAnsi" w:hAnsiTheme="majorHAnsi" w:cs="Arial"/>
          <w:sz w:val="24"/>
        </w:rPr>
      </w:pPr>
      <w:r w:rsidRPr="00051163">
        <w:rPr>
          <w:rFonts w:asciiTheme="majorHAnsi" w:hAnsiTheme="majorHAnsi" w:cs="Arial"/>
          <w:sz w:val="24"/>
        </w:rPr>
        <w:t>É vietato introdurre nei locali materiali o liquidi infiammabili senza autorizzazione.</w:t>
      </w:r>
    </w:p>
    <w:p w14:paraId="42554DAF" w14:textId="5CA1ECBD" w:rsidR="00CB45F7" w:rsidRPr="00051163" w:rsidRDefault="00CB45F7" w:rsidP="00B61E63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360" w:lineRule="auto"/>
        <w:ind w:hanging="578"/>
        <w:rPr>
          <w:rFonts w:asciiTheme="majorHAnsi" w:hAnsiTheme="majorHAnsi" w:cs="Arial"/>
          <w:sz w:val="24"/>
        </w:rPr>
      </w:pPr>
      <w:r w:rsidRPr="00051163">
        <w:rPr>
          <w:rFonts w:asciiTheme="majorHAnsi" w:hAnsiTheme="majorHAnsi" w:cs="Arial"/>
          <w:sz w:val="24"/>
        </w:rPr>
        <w:t>É vietato manomettere qualsiasi parte degli impianti/attrezzature o rimuovere protezioni.</w:t>
      </w:r>
    </w:p>
    <w:p w14:paraId="5D920691" w14:textId="77777777" w:rsidR="00CB45F7" w:rsidRPr="00051163" w:rsidRDefault="00CB45F7" w:rsidP="00B61E63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360" w:lineRule="auto"/>
        <w:ind w:hanging="578"/>
        <w:rPr>
          <w:rFonts w:asciiTheme="majorHAnsi" w:hAnsiTheme="majorHAnsi" w:cs="Arial"/>
          <w:sz w:val="24"/>
        </w:rPr>
      </w:pPr>
      <w:r w:rsidRPr="00051163">
        <w:rPr>
          <w:rFonts w:asciiTheme="majorHAnsi" w:hAnsiTheme="majorHAnsi" w:cs="Arial"/>
          <w:sz w:val="24"/>
        </w:rPr>
        <w:t>É vietato rimuovere estintori o altri mezzi antincendio.</w:t>
      </w:r>
    </w:p>
    <w:p w14:paraId="4612DA44" w14:textId="77777777" w:rsidR="00CB45F7" w:rsidRPr="00051163" w:rsidRDefault="00CB45F7" w:rsidP="00B61E63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360" w:lineRule="auto"/>
        <w:ind w:hanging="578"/>
        <w:rPr>
          <w:rFonts w:asciiTheme="majorHAnsi" w:hAnsiTheme="majorHAnsi" w:cs="Arial"/>
          <w:sz w:val="24"/>
        </w:rPr>
      </w:pPr>
      <w:r w:rsidRPr="00051163">
        <w:rPr>
          <w:rFonts w:asciiTheme="majorHAnsi" w:hAnsiTheme="majorHAnsi" w:cs="Arial"/>
          <w:sz w:val="24"/>
        </w:rPr>
        <w:t>É vietato prelevare acqua, aria compressa ed energia elettrica senza autorizzazione.</w:t>
      </w:r>
    </w:p>
    <w:p w14:paraId="5C4C4AA1" w14:textId="77777777" w:rsidR="00CB45F7" w:rsidRPr="00051163" w:rsidRDefault="00CB45F7" w:rsidP="00B61E63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360" w:lineRule="auto"/>
        <w:ind w:hanging="578"/>
        <w:rPr>
          <w:rFonts w:asciiTheme="majorHAnsi" w:hAnsiTheme="majorHAnsi" w:cs="Arial"/>
          <w:sz w:val="24"/>
        </w:rPr>
      </w:pPr>
      <w:r w:rsidRPr="00051163">
        <w:rPr>
          <w:rFonts w:asciiTheme="majorHAnsi" w:hAnsiTheme="majorHAnsi" w:cs="Arial"/>
          <w:sz w:val="24"/>
        </w:rPr>
        <w:t>É vietato eseguire fotografie o rilievi di qualsiasi genere senza autorizzazione.</w:t>
      </w:r>
    </w:p>
    <w:p w14:paraId="75D7D9DA" w14:textId="77777777" w:rsidR="00CB45F7" w:rsidRPr="00051163" w:rsidRDefault="00CB45F7" w:rsidP="00B61E63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360" w:lineRule="auto"/>
        <w:ind w:left="426" w:hanging="284"/>
        <w:rPr>
          <w:rFonts w:asciiTheme="majorHAnsi" w:hAnsiTheme="majorHAnsi" w:cs="Arial"/>
          <w:sz w:val="24"/>
        </w:rPr>
      </w:pPr>
      <w:r w:rsidRPr="00051163">
        <w:rPr>
          <w:rFonts w:asciiTheme="majorHAnsi" w:hAnsiTheme="majorHAnsi" w:cs="Arial"/>
          <w:sz w:val="24"/>
        </w:rPr>
        <w:t>Tutti i presenti che non hanno compiti operativi, a fronte di richiesta esplicita di abbandonare urgentemente l’area, debbono recarsi nel minor tempo possibile seguendo le indicazioni degli addetti all’emergenza al punto di raccolta o alla più vicina uscita di sicurezza.</w:t>
      </w:r>
    </w:p>
    <w:p w14:paraId="74CD7874" w14:textId="77777777" w:rsidR="00CB45F7" w:rsidRPr="00051163" w:rsidRDefault="00CB45F7" w:rsidP="00B61E63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360" w:lineRule="auto"/>
        <w:ind w:hanging="578"/>
        <w:rPr>
          <w:rFonts w:asciiTheme="majorHAnsi" w:hAnsiTheme="majorHAnsi" w:cs="Arial"/>
          <w:sz w:val="24"/>
        </w:rPr>
      </w:pPr>
      <w:r w:rsidRPr="00051163">
        <w:rPr>
          <w:rFonts w:asciiTheme="majorHAnsi" w:hAnsiTheme="majorHAnsi" w:cs="Arial"/>
          <w:sz w:val="24"/>
        </w:rPr>
        <w:t>Sono vietati accesso e transito nei locali muniti di cartelli segnalatori di pericolo.</w:t>
      </w:r>
    </w:p>
    <w:p w14:paraId="0992E883" w14:textId="77777777" w:rsidR="00CB45F7" w:rsidRPr="00051163" w:rsidRDefault="00CB45F7" w:rsidP="00B61E63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360" w:lineRule="auto"/>
        <w:ind w:hanging="578"/>
        <w:rPr>
          <w:rFonts w:asciiTheme="majorHAnsi" w:hAnsiTheme="majorHAnsi" w:cs="Arial"/>
          <w:sz w:val="24"/>
        </w:rPr>
      </w:pPr>
      <w:r w:rsidRPr="00051163">
        <w:rPr>
          <w:rFonts w:asciiTheme="majorHAnsi" w:hAnsiTheme="majorHAnsi" w:cs="Arial"/>
          <w:sz w:val="24"/>
        </w:rPr>
        <w:t>É vietato fumare o usare fiamme libere come previsto dalla segnaletica presente.</w:t>
      </w:r>
    </w:p>
    <w:p w14:paraId="63EEB27E" w14:textId="77777777" w:rsidR="00CB45F7" w:rsidRPr="00051163" w:rsidRDefault="00CB45F7" w:rsidP="00B61E63">
      <w:pPr>
        <w:pStyle w:val="Titolo2"/>
        <w:tabs>
          <w:tab w:val="left" w:pos="426"/>
        </w:tabs>
        <w:spacing w:before="0" w:line="240" w:lineRule="auto"/>
        <w:ind w:left="720" w:hanging="578"/>
        <w:rPr>
          <w:rFonts w:cs="Arial"/>
          <w:i/>
          <w:color w:val="0000FF"/>
        </w:rPr>
      </w:pPr>
    </w:p>
    <w:p w14:paraId="574281DC" w14:textId="73FCB66E" w:rsidR="00CB45F7" w:rsidRDefault="00CB45F7" w:rsidP="00B61E63">
      <w:pPr>
        <w:pStyle w:val="Titolo2"/>
        <w:spacing w:before="0" w:line="240" w:lineRule="auto"/>
        <w:ind w:left="720" w:hanging="862"/>
        <w:jc w:val="center"/>
        <w:rPr>
          <w:rFonts w:cs="Arial"/>
          <w:color w:val="0070C0"/>
        </w:rPr>
      </w:pPr>
      <w:r w:rsidRPr="00051163">
        <w:rPr>
          <w:rFonts w:cs="Arial"/>
          <w:color w:val="0070C0"/>
        </w:rPr>
        <w:t>SANZIONI</w:t>
      </w:r>
    </w:p>
    <w:p w14:paraId="6625CAF9" w14:textId="77777777" w:rsidR="00B61E63" w:rsidRDefault="00CB45F7" w:rsidP="00B61E63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4"/>
        </w:rPr>
      </w:pPr>
      <w:r w:rsidRPr="00051163">
        <w:rPr>
          <w:rFonts w:asciiTheme="majorHAnsi" w:hAnsiTheme="majorHAnsi" w:cs="Arial"/>
          <w:sz w:val="24"/>
        </w:rPr>
        <w:t xml:space="preserve">L’inosservanza di anche solo una delle suddette norme comporta l’immediato allontanamento del trasgressore dall’impianto.    </w:t>
      </w:r>
    </w:p>
    <w:p w14:paraId="2D7CB8F4" w14:textId="1AEBE10F" w:rsidR="00CB45F7" w:rsidRPr="00051163" w:rsidRDefault="00CB45F7" w:rsidP="00B61E63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4"/>
        </w:rPr>
      </w:pPr>
      <w:r w:rsidRPr="00051163">
        <w:rPr>
          <w:rFonts w:asciiTheme="majorHAnsi" w:hAnsiTheme="majorHAnsi" w:cs="Arial"/>
          <w:sz w:val="24"/>
        </w:rPr>
        <w:t xml:space="preserve">    </w:t>
      </w:r>
    </w:p>
    <w:p w14:paraId="24D02EED" w14:textId="4CE99AFD" w:rsidR="00CB45F7" w:rsidRDefault="00AA2E4B" w:rsidP="00B61E63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SAL S.r.l.</w:t>
      </w:r>
      <w:r w:rsidR="00CB45F7" w:rsidRPr="00051163">
        <w:rPr>
          <w:rFonts w:asciiTheme="majorHAnsi" w:hAnsiTheme="majorHAnsi" w:cs="Arial"/>
          <w:sz w:val="24"/>
        </w:rPr>
        <w:t xml:space="preserve"> declina ogni responsabilità per danni causati a persone e/o cose da visitatori che, durante la visita, </w:t>
      </w:r>
      <w:r w:rsidR="00AD6B32" w:rsidRPr="00051163">
        <w:rPr>
          <w:rFonts w:asciiTheme="majorHAnsi" w:hAnsiTheme="majorHAnsi" w:cs="Arial"/>
          <w:sz w:val="24"/>
        </w:rPr>
        <w:t>attuino</w:t>
      </w:r>
      <w:r w:rsidR="00CB45F7" w:rsidRPr="00051163">
        <w:rPr>
          <w:rFonts w:asciiTheme="majorHAnsi" w:hAnsiTheme="majorHAnsi" w:cs="Arial"/>
          <w:sz w:val="24"/>
        </w:rPr>
        <w:t xml:space="preserve"> comportamenti contrari a quelli raccomandati </w:t>
      </w:r>
      <w:r w:rsidR="00AD6B32">
        <w:rPr>
          <w:rFonts w:asciiTheme="majorHAnsi" w:hAnsiTheme="majorHAnsi" w:cs="Arial"/>
          <w:sz w:val="24"/>
        </w:rPr>
        <w:t xml:space="preserve">e </w:t>
      </w:r>
      <w:r w:rsidR="00CB45F7" w:rsidRPr="00051163">
        <w:rPr>
          <w:rFonts w:asciiTheme="majorHAnsi" w:hAnsiTheme="majorHAnsi" w:cs="Arial"/>
          <w:sz w:val="24"/>
        </w:rPr>
        <w:t xml:space="preserve">comunque non previsti o prevedibili dal personale SAL. </w:t>
      </w:r>
    </w:p>
    <w:p w14:paraId="406BF97C" w14:textId="77777777" w:rsidR="00B61E63" w:rsidRPr="00051163" w:rsidRDefault="00B61E63" w:rsidP="00B61E63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4"/>
        </w:rPr>
      </w:pPr>
    </w:p>
    <w:p w14:paraId="61A4FC1C" w14:textId="3E4BAF48" w:rsidR="00CB45F7" w:rsidRPr="00051163" w:rsidRDefault="00CB45F7" w:rsidP="00B61E63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</w:rPr>
      </w:pPr>
      <w:r w:rsidRPr="00051163">
        <w:rPr>
          <w:rFonts w:asciiTheme="majorHAnsi" w:hAnsiTheme="majorHAnsi" w:cs="Arial"/>
          <w:sz w:val="24"/>
        </w:rPr>
        <w:t>SAL</w:t>
      </w:r>
      <w:r w:rsidR="00AA2E4B">
        <w:rPr>
          <w:rFonts w:asciiTheme="majorHAnsi" w:hAnsiTheme="majorHAnsi" w:cs="Arial"/>
          <w:sz w:val="24"/>
        </w:rPr>
        <w:t xml:space="preserve"> S.r.l.</w:t>
      </w:r>
      <w:r w:rsidRPr="00051163">
        <w:rPr>
          <w:rFonts w:asciiTheme="majorHAnsi" w:hAnsiTheme="majorHAnsi" w:cs="Arial"/>
          <w:sz w:val="24"/>
        </w:rPr>
        <w:t xml:space="preserve"> raccomanda</w:t>
      </w:r>
      <w:r w:rsidR="00AD6B32">
        <w:rPr>
          <w:rFonts w:asciiTheme="majorHAnsi" w:hAnsiTheme="majorHAnsi" w:cs="Arial"/>
          <w:sz w:val="24"/>
        </w:rPr>
        <w:t xml:space="preserve"> alla scuola di garantire </w:t>
      </w:r>
      <w:r w:rsidRPr="00051163">
        <w:rPr>
          <w:rFonts w:asciiTheme="majorHAnsi" w:hAnsiTheme="majorHAnsi" w:cs="Arial"/>
          <w:sz w:val="24"/>
        </w:rPr>
        <w:t xml:space="preserve">la presenza di personale idoneo e in numero sufficiente </w:t>
      </w:r>
      <w:r w:rsidR="00AD6B32">
        <w:rPr>
          <w:rFonts w:asciiTheme="majorHAnsi" w:hAnsiTheme="majorHAnsi" w:cs="Arial"/>
          <w:sz w:val="24"/>
        </w:rPr>
        <w:t>per</w:t>
      </w:r>
      <w:r w:rsidRPr="00051163">
        <w:rPr>
          <w:rFonts w:asciiTheme="majorHAnsi" w:hAnsiTheme="majorHAnsi" w:cs="Arial"/>
          <w:sz w:val="24"/>
        </w:rPr>
        <w:t xml:space="preserve"> gestire la scolaresca.</w:t>
      </w:r>
    </w:p>
    <w:p w14:paraId="116898FD" w14:textId="77777777" w:rsidR="00CB45F7" w:rsidRPr="00051163" w:rsidRDefault="00CB45F7" w:rsidP="00CB45F7">
      <w:pPr>
        <w:pStyle w:val="Titolo2"/>
        <w:spacing w:before="0" w:line="240" w:lineRule="auto"/>
        <w:ind w:left="720" w:hanging="360"/>
        <w:rPr>
          <w:rFonts w:cs="Arial"/>
          <w:i/>
          <w:color w:val="0000FF"/>
        </w:rPr>
      </w:pPr>
    </w:p>
    <w:p w14:paraId="4C33A2E3" w14:textId="7E12E71E" w:rsidR="00B61E63" w:rsidRDefault="00CB45F7" w:rsidP="00CC1EFD">
      <w:pPr>
        <w:pStyle w:val="Titolo2"/>
        <w:spacing w:before="0" w:line="240" w:lineRule="auto"/>
        <w:ind w:left="720" w:hanging="862"/>
        <w:jc w:val="center"/>
        <w:rPr>
          <w:rFonts w:cs="Arial"/>
          <w:color w:val="0070C0"/>
        </w:rPr>
      </w:pPr>
      <w:r w:rsidRPr="00051163">
        <w:rPr>
          <w:rFonts w:cs="Arial"/>
          <w:color w:val="0070C0"/>
        </w:rPr>
        <w:t>DESCRIZIONE VISITA e RACCOMANDAZIONI</w:t>
      </w:r>
    </w:p>
    <w:p w14:paraId="36397411" w14:textId="77777777" w:rsidR="00CC1EFD" w:rsidRPr="00CC1EFD" w:rsidRDefault="00CC1EFD" w:rsidP="00CC1EFD">
      <w:pPr>
        <w:rPr>
          <w:lang w:eastAsia="en-US"/>
        </w:rPr>
      </w:pPr>
    </w:p>
    <w:p w14:paraId="4BFE7ECF" w14:textId="0F1E5F1B" w:rsidR="00CB45F7" w:rsidRPr="00051163" w:rsidRDefault="00CB45F7" w:rsidP="00CB45F7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 w:cs="Arial"/>
          <w:sz w:val="24"/>
        </w:rPr>
      </w:pPr>
      <w:r w:rsidRPr="00051163">
        <w:rPr>
          <w:rFonts w:asciiTheme="majorHAnsi" w:hAnsiTheme="majorHAnsi" w:cs="Arial"/>
          <w:sz w:val="24"/>
        </w:rPr>
        <w:t xml:space="preserve">La visita sarà guidata dal </w:t>
      </w:r>
      <w:r w:rsidR="00B61E63">
        <w:rPr>
          <w:rFonts w:asciiTheme="majorHAnsi" w:hAnsiTheme="majorHAnsi" w:cs="Arial"/>
          <w:sz w:val="24"/>
        </w:rPr>
        <w:t>Personale</w:t>
      </w:r>
      <w:r w:rsidRPr="00051163">
        <w:rPr>
          <w:rFonts w:asciiTheme="majorHAnsi" w:hAnsiTheme="majorHAnsi" w:cs="Arial"/>
          <w:sz w:val="24"/>
        </w:rPr>
        <w:t xml:space="preserve"> di SAL S.r.l., sulla base di un percorso individuato secondo criteri di sicurezza e di interesse relativamente all’oggetto della visita. </w:t>
      </w:r>
    </w:p>
    <w:p w14:paraId="7D539E71" w14:textId="77777777" w:rsidR="00CB45F7" w:rsidRPr="00051163" w:rsidRDefault="00CB45F7" w:rsidP="00CB45F7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 w:cs="Arial"/>
          <w:sz w:val="24"/>
        </w:rPr>
      </w:pPr>
    </w:p>
    <w:p w14:paraId="0BF24DB0" w14:textId="1FDFD774" w:rsidR="00CB45F7" w:rsidRPr="00051163" w:rsidRDefault="00CB45F7" w:rsidP="00CB45F7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 w:cs="Arial"/>
          <w:sz w:val="24"/>
        </w:rPr>
      </w:pPr>
      <w:r w:rsidRPr="00051163">
        <w:rPr>
          <w:rFonts w:asciiTheme="majorHAnsi" w:hAnsiTheme="majorHAnsi" w:cs="Arial"/>
          <w:sz w:val="24"/>
        </w:rPr>
        <w:t xml:space="preserve">Il </w:t>
      </w:r>
      <w:r w:rsidR="00B61E63">
        <w:rPr>
          <w:rFonts w:asciiTheme="majorHAnsi" w:hAnsiTheme="majorHAnsi" w:cs="Arial"/>
          <w:sz w:val="24"/>
        </w:rPr>
        <w:t>Personale di SAL S.r.l.</w:t>
      </w:r>
      <w:r w:rsidRPr="00051163">
        <w:rPr>
          <w:rFonts w:asciiTheme="majorHAnsi" w:hAnsiTheme="majorHAnsi" w:cs="Arial"/>
          <w:sz w:val="24"/>
        </w:rPr>
        <w:t xml:space="preserve"> renderà edotti i Visitatori sui rischi specifici presenti sui luoghi di lavoro oggetto della visita e sulle relative misure di prevenzione e di emergenza adottate. </w:t>
      </w:r>
    </w:p>
    <w:p w14:paraId="699B1D7F" w14:textId="77777777" w:rsidR="00CB45F7" w:rsidRPr="00051163" w:rsidRDefault="00CB45F7" w:rsidP="00CB45F7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 w:cs="Arial"/>
          <w:sz w:val="24"/>
        </w:rPr>
      </w:pPr>
    </w:p>
    <w:p w14:paraId="7EC772B1" w14:textId="7B1A4625" w:rsidR="00CB45F7" w:rsidRPr="00051163" w:rsidRDefault="00CB45F7" w:rsidP="00CB45F7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 w:cs="Arial"/>
          <w:sz w:val="24"/>
        </w:rPr>
      </w:pPr>
      <w:r w:rsidRPr="00051163">
        <w:rPr>
          <w:rFonts w:asciiTheme="majorHAnsi" w:hAnsiTheme="majorHAnsi" w:cs="Arial"/>
          <w:sz w:val="24"/>
        </w:rPr>
        <w:t xml:space="preserve">Sarà cura degli insegnanti / accompagnatori scolastici far rispettare le seguenti informative </w:t>
      </w:r>
      <w:r w:rsidR="00AA2E4B">
        <w:rPr>
          <w:rFonts w:asciiTheme="majorHAnsi" w:hAnsiTheme="majorHAnsi" w:cs="Arial"/>
          <w:sz w:val="24"/>
        </w:rPr>
        <w:t>di SAL</w:t>
      </w:r>
      <w:r w:rsidRPr="00051163">
        <w:rPr>
          <w:rFonts w:asciiTheme="majorHAnsi" w:hAnsiTheme="majorHAnsi" w:cs="Arial"/>
          <w:sz w:val="24"/>
        </w:rPr>
        <w:t xml:space="preserve"> S.r.l.</w:t>
      </w:r>
    </w:p>
    <w:p w14:paraId="426A4BB2" w14:textId="77777777" w:rsidR="00CB45F7" w:rsidRPr="005F6652" w:rsidRDefault="00CB45F7" w:rsidP="00CB45F7"/>
    <w:p w14:paraId="02E6D205" w14:textId="3C9A6819" w:rsidR="00273696" w:rsidRPr="00CB45F7" w:rsidRDefault="00CC1EFD" w:rsidP="00CB45F7">
      <w:r>
        <w:t xml:space="preserve">                                                                                                                                           La Direzione di SAL S.r.l.</w:t>
      </w:r>
    </w:p>
    <w:sectPr w:rsidR="00273696" w:rsidRPr="00CB45F7" w:rsidSect="002B1B96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9521" w14:textId="77777777" w:rsidR="00E03E8A" w:rsidRDefault="00E03E8A" w:rsidP="004607CF">
      <w:pPr>
        <w:spacing w:after="0" w:line="240" w:lineRule="auto"/>
      </w:pPr>
      <w:r>
        <w:separator/>
      </w:r>
    </w:p>
  </w:endnote>
  <w:endnote w:type="continuationSeparator" w:id="0">
    <w:p w14:paraId="280E1BCC" w14:textId="77777777" w:rsidR="00E03E8A" w:rsidRDefault="00E03E8A" w:rsidP="0046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4849" w14:textId="1B9C2851" w:rsidR="00E03E8A" w:rsidRDefault="00AE31F0" w:rsidP="00E03E8A">
    <w:pPr>
      <w:pStyle w:val="Pidipagina"/>
      <w:tabs>
        <w:tab w:val="clear" w:pos="9638"/>
      </w:tabs>
      <w:ind w:left="-1134" w:right="-1134"/>
      <w:jc w:val="center"/>
    </w:pPr>
    <w:r>
      <w:rPr>
        <w:noProof/>
      </w:rPr>
      <w:drawing>
        <wp:inline distT="0" distB="0" distL="0" distR="0" wp14:anchorId="64B230D0" wp14:editId="247E18F2">
          <wp:extent cx="7181850" cy="9391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C1EF" w14:textId="77777777" w:rsidR="00E03E8A" w:rsidRDefault="00E03E8A" w:rsidP="004607CF">
      <w:pPr>
        <w:spacing w:after="0" w:line="240" w:lineRule="auto"/>
      </w:pPr>
      <w:r>
        <w:separator/>
      </w:r>
    </w:p>
  </w:footnote>
  <w:footnote w:type="continuationSeparator" w:id="0">
    <w:p w14:paraId="2B174810" w14:textId="77777777" w:rsidR="00E03E8A" w:rsidRDefault="00E03E8A" w:rsidP="0046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EFA1" w14:textId="77777777" w:rsidR="00E03E8A" w:rsidRDefault="00E03E8A" w:rsidP="00245E57">
    <w:pPr>
      <w:pStyle w:val="Intestazione"/>
      <w:ind w:left="-567"/>
    </w:pPr>
    <w:r w:rsidRPr="00245E57">
      <w:rPr>
        <w:noProof/>
      </w:rPr>
      <w:drawing>
        <wp:inline distT="0" distB="0" distL="0" distR="0" wp14:anchorId="4B480B51" wp14:editId="25E70316">
          <wp:extent cx="6658330" cy="655608"/>
          <wp:effectExtent l="19050" t="0" r="9170" b="0"/>
          <wp:docPr id="12" name="Immagine 10" descr="testata-revgiu15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-revgiu15-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5255" cy="65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27B6" w14:textId="77777777" w:rsidR="00E03E8A" w:rsidRDefault="00E03E8A" w:rsidP="00245E57">
    <w:pPr>
      <w:pStyle w:val="Intestazione"/>
      <w:ind w:left="-567"/>
      <w:jc w:val="center"/>
    </w:pPr>
    <w:r>
      <w:rPr>
        <w:noProof/>
      </w:rPr>
      <w:drawing>
        <wp:inline distT="0" distB="0" distL="0" distR="0" wp14:anchorId="2A6E229C" wp14:editId="5E327650">
          <wp:extent cx="6833549" cy="672861"/>
          <wp:effectExtent l="19050" t="0" r="5401" b="0"/>
          <wp:docPr id="11" name="Immagine 10" descr="testata-revgiu15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-revgiu15-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0394" cy="67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E445C" w14:textId="77777777" w:rsidR="00E03E8A" w:rsidRDefault="00E03E8A" w:rsidP="00245E57">
    <w:pPr>
      <w:pStyle w:val="Intestazione"/>
      <w:ind w:left="-567"/>
      <w:jc w:val="center"/>
    </w:pPr>
  </w:p>
  <w:p w14:paraId="3321760F" w14:textId="77777777" w:rsidR="00E03E8A" w:rsidRDefault="00E03E8A" w:rsidP="00245E57">
    <w:pPr>
      <w:pStyle w:val="Intestazione"/>
      <w:ind w:left="-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F4D43A"/>
    <w:lvl w:ilvl="0">
      <w:numFmt w:val="bullet"/>
      <w:lvlText w:val="*"/>
      <w:lvlJc w:val="left"/>
    </w:lvl>
  </w:abstractNum>
  <w:abstractNum w:abstractNumId="1" w15:restartNumberingAfterBreak="0">
    <w:nsid w:val="160E3B91"/>
    <w:multiLevelType w:val="hybridMultilevel"/>
    <w:tmpl w:val="AD900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4AA8"/>
    <w:multiLevelType w:val="hybridMultilevel"/>
    <w:tmpl w:val="93828092"/>
    <w:lvl w:ilvl="0" w:tplc="B4D62D0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3846"/>
    <w:multiLevelType w:val="hybridMultilevel"/>
    <w:tmpl w:val="7EBEE6D0"/>
    <w:lvl w:ilvl="0" w:tplc="75385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722D6"/>
    <w:multiLevelType w:val="hybridMultilevel"/>
    <w:tmpl w:val="5D481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1673D"/>
    <w:multiLevelType w:val="hybridMultilevel"/>
    <w:tmpl w:val="4718C6B8"/>
    <w:lvl w:ilvl="0" w:tplc="1AFA45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232D40"/>
    <w:multiLevelType w:val="hybridMultilevel"/>
    <w:tmpl w:val="5776D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F8"/>
    <w:rsid w:val="00010737"/>
    <w:rsid w:val="00095260"/>
    <w:rsid w:val="000C7B12"/>
    <w:rsid w:val="000D141F"/>
    <w:rsid w:val="000D4AF7"/>
    <w:rsid w:val="000D71D5"/>
    <w:rsid w:val="00114E8D"/>
    <w:rsid w:val="00155AB9"/>
    <w:rsid w:val="00167992"/>
    <w:rsid w:val="001710F9"/>
    <w:rsid w:val="00175D46"/>
    <w:rsid w:val="00176C2F"/>
    <w:rsid w:val="0019267E"/>
    <w:rsid w:val="00197D48"/>
    <w:rsid w:val="001C79CE"/>
    <w:rsid w:val="001D3405"/>
    <w:rsid w:val="001E791B"/>
    <w:rsid w:val="00216885"/>
    <w:rsid w:val="002273C3"/>
    <w:rsid w:val="00245E57"/>
    <w:rsid w:val="0025388E"/>
    <w:rsid w:val="00273696"/>
    <w:rsid w:val="002858D0"/>
    <w:rsid w:val="002B1B96"/>
    <w:rsid w:val="002C010F"/>
    <w:rsid w:val="0031630D"/>
    <w:rsid w:val="003233E9"/>
    <w:rsid w:val="00402423"/>
    <w:rsid w:val="0041400D"/>
    <w:rsid w:val="004201C1"/>
    <w:rsid w:val="004607CF"/>
    <w:rsid w:val="004626EC"/>
    <w:rsid w:val="00473C74"/>
    <w:rsid w:val="004D7DFF"/>
    <w:rsid w:val="0050292E"/>
    <w:rsid w:val="00513D17"/>
    <w:rsid w:val="005A4202"/>
    <w:rsid w:val="005D0D43"/>
    <w:rsid w:val="005F5B51"/>
    <w:rsid w:val="0062638D"/>
    <w:rsid w:val="00647005"/>
    <w:rsid w:val="006E5A32"/>
    <w:rsid w:val="00740BEF"/>
    <w:rsid w:val="00755024"/>
    <w:rsid w:val="007624C7"/>
    <w:rsid w:val="007955FA"/>
    <w:rsid w:val="007A39A8"/>
    <w:rsid w:val="00864119"/>
    <w:rsid w:val="00866322"/>
    <w:rsid w:val="0088047F"/>
    <w:rsid w:val="008900F8"/>
    <w:rsid w:val="0089286D"/>
    <w:rsid w:val="008D77EE"/>
    <w:rsid w:val="008E7A23"/>
    <w:rsid w:val="00934D2A"/>
    <w:rsid w:val="00955740"/>
    <w:rsid w:val="00983FF5"/>
    <w:rsid w:val="009942D5"/>
    <w:rsid w:val="009A36C8"/>
    <w:rsid w:val="009C7EE7"/>
    <w:rsid w:val="009E257C"/>
    <w:rsid w:val="00AA2E4B"/>
    <w:rsid w:val="00AD1892"/>
    <w:rsid w:val="00AD6B32"/>
    <w:rsid w:val="00AE31F0"/>
    <w:rsid w:val="00B53D58"/>
    <w:rsid w:val="00B60591"/>
    <w:rsid w:val="00B61E63"/>
    <w:rsid w:val="00B86AC1"/>
    <w:rsid w:val="00BF62D7"/>
    <w:rsid w:val="00CA0507"/>
    <w:rsid w:val="00CB45F7"/>
    <w:rsid w:val="00CC1EFD"/>
    <w:rsid w:val="00CC7A33"/>
    <w:rsid w:val="00CD622D"/>
    <w:rsid w:val="00CF6FAA"/>
    <w:rsid w:val="00CF7796"/>
    <w:rsid w:val="00D16860"/>
    <w:rsid w:val="00D17393"/>
    <w:rsid w:val="00D314DF"/>
    <w:rsid w:val="00D357A1"/>
    <w:rsid w:val="00D44334"/>
    <w:rsid w:val="00D6403A"/>
    <w:rsid w:val="00D8677A"/>
    <w:rsid w:val="00D964B5"/>
    <w:rsid w:val="00D969E2"/>
    <w:rsid w:val="00DF0B96"/>
    <w:rsid w:val="00E0257B"/>
    <w:rsid w:val="00E03E8A"/>
    <w:rsid w:val="00E56862"/>
    <w:rsid w:val="00E743F8"/>
    <w:rsid w:val="00EC7FFE"/>
    <w:rsid w:val="00F22712"/>
    <w:rsid w:val="00F408C7"/>
    <w:rsid w:val="00F5733C"/>
    <w:rsid w:val="00FB69C4"/>
    <w:rsid w:val="00FE085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D38F2"/>
  <w15:docId w15:val="{A603BA82-3E09-439C-A32B-FBEFE942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9C4"/>
  </w:style>
  <w:style w:type="paragraph" w:styleId="Titolo1">
    <w:name w:val="heading 1"/>
    <w:basedOn w:val="Normale"/>
    <w:next w:val="Normale"/>
    <w:link w:val="Titolo1Carattere"/>
    <w:qFormat/>
    <w:rsid w:val="00CB45F7"/>
    <w:pPr>
      <w:keepNext/>
      <w:spacing w:after="0" w:line="240" w:lineRule="auto"/>
      <w:ind w:left="284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CB45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0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7CF"/>
  </w:style>
  <w:style w:type="paragraph" w:styleId="Pidipagina">
    <w:name w:val="footer"/>
    <w:basedOn w:val="Normale"/>
    <w:link w:val="PidipaginaCarattere"/>
    <w:uiPriority w:val="99"/>
    <w:unhideWhenUsed/>
    <w:rsid w:val="00460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7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97D4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26EC"/>
    <w:pPr>
      <w:ind w:left="720"/>
      <w:contextualSpacing/>
    </w:pPr>
  </w:style>
  <w:style w:type="table" w:styleId="Grigliatabella">
    <w:name w:val="Table Grid"/>
    <w:basedOn w:val="Tabellanormale"/>
    <w:rsid w:val="002736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CB45F7"/>
    <w:rPr>
      <w:rFonts w:ascii="Arial" w:eastAsia="Times New Roman" w:hAnsi="Arial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CB4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7DB80CC-A031-4CBD-B340-5C19D610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Luni</dc:creator>
  <cp:lastModifiedBy>Riccardo Regorda</cp:lastModifiedBy>
  <cp:revision>6</cp:revision>
  <cp:lastPrinted>2018-06-14T13:07:00Z</cp:lastPrinted>
  <dcterms:created xsi:type="dcterms:W3CDTF">2022-02-24T08:53:00Z</dcterms:created>
  <dcterms:modified xsi:type="dcterms:W3CDTF">2022-02-24T11:51:00Z</dcterms:modified>
</cp:coreProperties>
</file>